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1" w:rsidRDefault="00D32FE1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2345800</wp:posOffset>
            </wp:positionH>
            <wp:positionV relativeFrom="paragraph">
              <wp:posOffset>-16896</wp:posOffset>
            </wp:positionV>
            <wp:extent cx="903302" cy="962108"/>
            <wp:effectExtent l="1905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2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A2D" w:rsidRPr="00F122F4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48BA" w:rsidRDefault="00F148BA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32FE1" w:rsidRDefault="00D32FE1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148BA" w:rsidRPr="00D32FE1" w:rsidRDefault="00F148BA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667F9" w:rsidRPr="00804A25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32FE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2667F9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มาตรการป้องกันการขัดกันระหว่างผลประโยชน์ส่วนตนกับผลประโยชน์ส่วนรวม</w:t>
      </w:r>
    </w:p>
    <w:p w:rsidR="002667F9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………………………………………………………………………..</w:t>
      </w:r>
    </w:p>
    <w:p w:rsidR="002667F9" w:rsidRPr="00B73903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="002931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>มีเจตนารมณ์ให้การดำเนินการขององค์การบริหารส่วนตำบล มีความโปร่งใส เป็นธรรม และสามารถตรวจสอบได้ เป็นไปตามหลัก</w:t>
      </w:r>
      <w:proofErr w:type="spellStart"/>
      <w:r w:rsidRPr="00804A2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804A25">
        <w:rPr>
          <w:rFonts w:ascii="TH SarabunIT๙" w:hAnsi="TH SarabunIT๙" w:cs="TH SarabunIT๙" w:hint="cs"/>
          <w:sz w:val="32"/>
          <w:szCs w:val="32"/>
          <w:cs/>
        </w:rPr>
        <w:t>บาล ตลอดจนสอดคล้องกับยุทธศาสตร์ชาติว่าด้วยการป้องกันและปราบปรามการทุจริต โดย พลเอก ประยุทธ์ จันทร์โอชา นายกรัฐมนตรีได้กำหนดนโยบายของรัฐบาลที่แถลงต่อสภานิติบัญญัติแห่งชาติ เมื่อวันศุกร์ที่ 12 กันยายน 2557 ในนโยบายด้านการส่งเสริมการบริหารราชการแผ่นดินที่มี</w:t>
      </w:r>
      <w:proofErr w:type="spellStart"/>
      <w:r w:rsidRPr="00804A2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804A25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บาลและการป้องกันการปราบปรามการทุจริตและประพฤติมิชอบในภาครัฐ นั้น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  <w:t>เพื่อ ให้การดำเนินการเป็นไปอย่างเป็นรูปธรรม ชัดเจน และมีประสิทธิภาพ โดยเฉพาะอย่างยิ่งเรื่องการป้องกันความขัดแย้งทางผลประโยชน์หรือผลประโยชน์ทับซ้อน ดังนี้</w:t>
      </w:r>
    </w:p>
    <w:p w:rsidR="002667F9" w:rsidRPr="00474147" w:rsidRDefault="00474147" w:rsidP="0047414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667F9"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  <w:r w:rsidR="002667F9"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ต้องเข้าใจความหมายของความขัดแย้ง</w:t>
      </w:r>
      <w:r w:rsidR="002667F9" w:rsidRPr="0047414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ทางผลประโยชน์หรือผลประโยชน์ทับซ้อม (</w:t>
      </w:r>
      <w:r w:rsidR="002667F9" w:rsidRPr="00474147">
        <w:rPr>
          <w:rFonts w:ascii="TH SarabunIT๙" w:hAnsi="TH SarabunIT๙" w:cs="TH SarabunIT๙"/>
          <w:b/>
          <w:bCs/>
          <w:sz w:val="32"/>
          <w:szCs w:val="32"/>
          <w:lang w:val="en-GB"/>
        </w:rPr>
        <w:t>Conflict of Interests</w:t>
      </w:r>
      <w:r w:rsidR="002667F9" w:rsidRPr="0047414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)</w:t>
      </w:r>
      <w:r w:rsidR="002667F9" w:rsidRPr="004741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หมายถึง การที่เจ้าหน้าที่ของรัฐมีผลประโยชน์ส่วนตนอยู่และมีการใช้อิทธิพลตามอำนาจหน้าที่และความรับผิดชอบเพื่อให้เกิดผลประโยชน์ส่วนตัว โดยก่อให้เกิดผลเสียต่อผลประโยชน์ส่วนร่วม ซึ่งผลประโยชน์ทับซ้อนมีหลากหลายรูปแบบ ไม่จำกัดอยู่ในรูปของตัวเงิน หรือทรัพย์สินเท่านั้น แต่รวมถึงผลประโยชน์อื่นๆ ที่ไม่ใช่ในรูปตัวเงินหรือทรัพย์สินก็ได้</w:t>
      </w:r>
    </w:p>
    <w:p w:rsidR="002667F9" w:rsidRPr="00804A25" w:rsidRDefault="002667F9" w:rsidP="002667F9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2. แนวทางการจัดการเพื่อป้องกันผลประโยชน์ทับซ้อนให้เจ้าหน้าที่ของรัฐยึดในหลัก 4 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ประการ คือ</w:t>
      </w:r>
    </w:p>
    <w:p w:rsidR="002667F9" w:rsidRPr="00804A25" w:rsidRDefault="002667F9" w:rsidP="002667F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2.1 </w:t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ป้องกันผลประโยชน์สาธารณะ </w:t>
      </w:r>
      <w:proofErr w:type="gramStart"/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>การทำเพื่อผลประโยชน์ของสาธารณะเป็น</w:t>
      </w:r>
      <w:proofErr w:type="gramEnd"/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>หน้าที่หลักตัดสินใจและให้คำแนะนำภายในกรอบกฎหมายและนโยบาย จะต้องทำงานในขอบเขตหน้าที่พิจารณาความถูก ผิดไปตามเนื้อผ้า ไม่ให้ผลประโยชน์ส่วนตนมาแทรกแซง รวมถึงความเห็นและทัศนคติส่วนบุคคล ปฏิบัติต่อบุคคลอย่างเป็นกลาง ไม่มีคติลำเอียงด้วยเรื่องศาสนา อาชีพ จุดยืนทางการเมือง เผ่าพันธุ์ วงศ์ตระกูล ฯลฯ ทั้งนี้เจ้าหน้าที่ ไม่เพียงปฏิบัติตามกฎหมายเท่านั้น แต่ต้องมีจริยธรรมด้วย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/>
          <w:sz w:val="32"/>
          <w:szCs w:val="32"/>
        </w:rPr>
        <w:tab/>
      </w:r>
      <w:r w:rsidRPr="00804A25">
        <w:rPr>
          <w:rFonts w:ascii="TH SarabunIT๙" w:hAnsi="TH SarabunIT๙" w:cs="TH SarabunIT๙"/>
          <w:sz w:val="32"/>
          <w:szCs w:val="32"/>
        </w:rPr>
        <w:tab/>
      </w:r>
      <w:r w:rsidRPr="00804A25">
        <w:rPr>
          <w:rFonts w:ascii="TH SarabunIT๙" w:hAnsi="TH SarabunIT๙" w:cs="TH SarabunIT๙"/>
          <w:sz w:val="32"/>
          <w:szCs w:val="32"/>
        </w:rPr>
        <w:tab/>
      </w:r>
      <w:r w:rsidRPr="00804A25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proofErr w:type="gramStart"/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สนับสนุนความโปร่งใสและความพร้อมรับผิด </w:t>
      </w:r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>การป้องกันผลประโยชน์ทับซ้อนต้องอาศัยกระบวนการแสวงหา</w:t>
      </w:r>
      <w:proofErr w:type="gramEnd"/>
      <w:r w:rsidRPr="00804A25">
        <w:rPr>
          <w:rFonts w:ascii="TH SarabunIT๙" w:hAnsi="TH SarabunIT๙" w:cs="TH SarabunIT๙" w:hint="cs"/>
          <w:sz w:val="32"/>
          <w:szCs w:val="32"/>
          <w:cs/>
        </w:rPr>
        <w:t xml:space="preserve"> เปิดเผยและจัดการที่โปร่งใส นั่นคือ เปิดโอกาสให้ตรวจสอบ และมีความรับผิดมีวิธีต่างๆ เช่น โยกย้ายเจ้าหน้าที่จากตำแหน่งที่เกี่ยวข้องกับผลประโยชน์ทับซ้อน 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 การใช้กระบวนการอย่างเปิดเผยทั่วหน้า อันจะทำให้เจ้าหน้าที่ร่วมมือและสร้างความเชื่อมั่นแก่ประชาชนผู้รับบริการ และผู้มีส่วนได้ส่วนเสีย</w:t>
      </w:r>
    </w:p>
    <w:p w:rsidR="002667F9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ส่งเสริมความรับผิดชอบส่วนบุคคลและปฏิบัติตนเป็นแบบอย่าง </w:t>
      </w:r>
      <w:proofErr w:type="gramStart"/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การแก้ไขปัญหาหรือจัดการผลประโยชน์ทับซ้อน</w:t>
      </w:r>
      <w:proofErr w:type="gramEnd"/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จะสะท้อนถึงหลักคุณธรรมและความเป็นมืออาชีพของเจ้าหน้าและองค์กร การจัดการ ต้องอาศัยข้อมูลนำเข้าจากทุกระดับในองค์กร ฝ่ายบริหารต้องรับผิดชอบเรื่องการใช้ระบบ และนโยบายและเจ้าหน้าที่ต้องจัดการเรื่องส่วนตัว เพื่อหลีกเลี่ยงผลประโยชน์ทับซ้อนและหัวหน้าหน่วยงานต้องประพฤติตนให้เป็นแบบอย่างด้วย</w:t>
      </w:r>
    </w:p>
    <w:p w:rsidR="00C32315" w:rsidRPr="00804A25" w:rsidRDefault="00C32315" w:rsidP="00C323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3. </w:t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ข้อไม่พึงปฏิบัติของเจ้าหน้าที่ของ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องค์การบริหารส่วนตำบลเกษมทรัพย์</w:t>
      </w:r>
    </w:p>
    <w:p w:rsidR="00C32315" w:rsidRPr="00804A25" w:rsidRDefault="00C32315" w:rsidP="00C32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3.1 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ไม่พึงรับสิ่งตอบแทนทั้งที่เป็นตัวเงินและไม่เป็นตัวเงินที่มูลค่าสูงเกินความเหมาะสม และได้มาโดยมิชอบ</w:t>
      </w:r>
    </w:p>
    <w:p w:rsidR="00C32315" w:rsidRPr="00804A25" w:rsidRDefault="00C32315" w:rsidP="00C32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3.2 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ต้องปฏิบัติหน้าที่ด้วยความเป็นกลาง โดยไม่นำเรื่องของการเงินและการเมืองเข้ามาเกี่ยวข้อง</w:t>
      </w:r>
    </w:p>
    <w:p w:rsidR="002667F9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2667F9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2667F9" w:rsidRDefault="00755024" w:rsidP="002667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2667F9" w:rsidRPr="00755024">
        <w:rPr>
          <w:rFonts w:ascii="TH SarabunIT๙" w:hAnsi="TH SarabunIT๙" w:cs="TH SarabunIT๙"/>
          <w:sz w:val="32"/>
          <w:szCs w:val="32"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</w:p>
    <w:p w:rsidR="00F55661" w:rsidRPr="00C32315" w:rsidRDefault="00F55661" w:rsidP="002667F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2667F9" w:rsidRPr="00C32315" w:rsidRDefault="002667F9" w:rsidP="00C3231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val="en-GB"/>
        </w:rPr>
      </w:pP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2667F9" w:rsidRPr="00804A25" w:rsidRDefault="002667F9" w:rsidP="002667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4. แนวทางการป้องกันและแก้ไขปัญหาผลประโยชน์ทับซ้อน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การดำเนินการเพื่อป้องกันความขัดแย้งทางผลประโยชน์หรือผลประโยชน์ทับซ้อนในหน่วยงานโดยส่งเสริมให้เจ้าหน้าที่</w:t>
      </w:r>
      <w:r w:rsidR="00D3712A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มีความเข้าใจเกี่ยวกับการกระทำที่เป็นผลประโยชน์ทับซ้อนสามารถแยกแยะประโยชน์ส่วนตนและผลประโยชน์ส่วนรวมได้ รวมถึงเจ้าหน้าที่ที่ไม่มีพฤติกรรมเข้าข่ายมีผลประโยชน์ทับซ้อน โดยห้ามเจ้าหน้าที่ของรัฐดำเนินกิจการที่เป็นการขัดกันระหว่างผลประโยชน์ส่วนบุคคลและประโยชน์ส่วนรวม ดังนี้</w:t>
      </w:r>
    </w:p>
    <w:p w:rsidR="002667F9" w:rsidRPr="00804A25" w:rsidRDefault="002667F9" w:rsidP="00443DD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เป็นคู่สัญญาหรือมีส่วนได้ส่วนเสียในสัญญาที่ทำกับหน่วยงานของรัฐ ที่</w:t>
      </w:r>
    </w:p>
    <w:p w:rsidR="002667F9" w:rsidRPr="00804A25" w:rsidRDefault="002667F9" w:rsidP="00443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เจ้าหน้าที่ของรัฐผู้นั้นปฏิบัติหน้าที่ในฐานะเป็นเจ้าหน้าที่ของรัฐ ซึ่งมีอำนาจกำกับดูแล ควบคุม ตรวจสอบ หรือดำเนินคดี</w:t>
      </w:r>
    </w:p>
    <w:p w:rsidR="002667F9" w:rsidRPr="00804A25" w:rsidRDefault="002667F9" w:rsidP="00443DD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เป็นหุ้นส่วนในห้างหุ้นส่วนหรือถือหุ้นในบริษัท ที่เป็นคู่สัญญากับหน่วยงานของ</w:t>
      </w:r>
    </w:p>
    <w:p w:rsidR="002667F9" w:rsidRPr="00804A25" w:rsidRDefault="002667F9" w:rsidP="00443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รัฐที่ตนเองปฏิบัติหน้าที่ ซึ่งมีอำนาจกำกับดูแล ควบคุม ตรวจสอบ หรือดำเนินคดี</w:t>
      </w:r>
    </w:p>
    <w:p w:rsidR="002667F9" w:rsidRPr="00804A25" w:rsidRDefault="002667F9" w:rsidP="00443DD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รับสัมปทานหรือถือสัมปทานจากรัฐอยู่ หรือเป็นคู่สัญญากับรัฐที่มีลักษณะ</w:t>
      </w:r>
    </w:p>
    <w:p w:rsidR="002667F9" w:rsidRPr="00804A25" w:rsidRDefault="002667F9" w:rsidP="00443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ผูกขาด ตัดตอน ไม่ว่าทางตรงหรือทางอ้อม ทั้งนี้ ห้ามเป็นหุ้นส่วนในห้างหุ้นส่วนหรือมีหุ้นส่วนในบริษัทที่รับสัมปทานหรือถือสัมปทานจากรัฐอยู่เป็นเช่นกัน</w:t>
      </w:r>
    </w:p>
    <w:p w:rsidR="002667F9" w:rsidRPr="00804A25" w:rsidRDefault="002667F9" w:rsidP="00443DD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เป็นกรรมการ ที่ปรึกษา ตัวแทน พนักงาน หรือลูกจ้างในธุรกิจเอกชน ซึ่งอยู่</w:t>
      </w:r>
    </w:p>
    <w:p w:rsidR="002667F9" w:rsidRPr="00804A25" w:rsidRDefault="002667F9" w:rsidP="00443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ภายใต้การกำกับ ดูแล ควบคุม ตรวจสอบของทางหน่วยงานของรัฐที่เจ้าหน้าที่รัฐผู้นั้นสังกัดอยู่ หรือปฏิบัติหน้าที่ในฐานะเป็นเจ้าหน้าที่ของรัฐ ซึ่งโดยสภาพของผลประโยชน์ทางธุรกิจของเอกชนนั้น 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หรือกระทบต่อความมีอิสระในการปฏิบัติหน้าที่ของเจ้าหน้าที่ของรัฐผู้นั้น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โดยมีข้อยกเว้นกรณีดังต่อไปนี้</w:t>
      </w:r>
    </w:p>
    <w:p w:rsidR="002667F9" w:rsidRPr="00E069F9" w:rsidRDefault="00E069F9" w:rsidP="00E069F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E069F9"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2667F9" w:rsidRPr="00E069F9">
        <w:rPr>
          <w:rFonts w:ascii="TH SarabunIT๙" w:hAnsi="TH SarabunIT๙" w:cs="TH SarabunIT๙" w:hint="cs"/>
          <w:sz w:val="32"/>
          <w:szCs w:val="32"/>
          <w:cs/>
          <w:lang w:val="en-GB"/>
        </w:rPr>
        <w:t>กรณีพ้นจากการดำรงตำแหน่งมาแล้วยังไม่ถึงสองปี สามารถเป็นผู้ถือ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หุ้นไม่เกิน 5 เปอร์เซ็นต์ จากจำนวนหุ้นทั้งหมดที่จำหน่ายในบริษัทมหาชนกำจัด ทั้งนี้ ต้องไม่ใช่บริษัทที่เป็นคู่สัญญากับหน่วยงานของรัฐที่ได้รับอนุญาตตามกฎหมายว่าด้วยหลักทรัพย์และตลาดหลักทรัพย์</w:t>
      </w:r>
    </w:p>
    <w:p w:rsidR="002667F9" w:rsidRPr="00B112CB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</w:t>
      </w:r>
      <w:r w:rsidR="00E069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2. </w:t>
      </w:r>
      <w:r w:rsidRPr="00B112CB">
        <w:rPr>
          <w:rFonts w:ascii="TH SarabunIT๙" w:hAnsi="TH SarabunIT๙" w:cs="TH SarabunIT๙" w:hint="cs"/>
          <w:sz w:val="32"/>
          <w:szCs w:val="32"/>
          <w:cs/>
          <w:lang w:val="en-GB"/>
        </w:rPr>
        <w:t>กรณีเจ้าหน้าที่ของรัฐได้รับมอบหมายให้ปฏิบัติหน้าที่ในบริษัทจำกัด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หรือบริษัทมหาชนจำกัด ที่หน่วยงานของรัฐถือหุ้นหรือเข้าร่วมทุน เช่น รัฐมนตรีว่าการกระทรวงการ</w:t>
      </w:r>
      <w:r w:rsidR="00443DDC">
        <w:rPr>
          <w:rFonts w:ascii="TH SarabunIT๙" w:hAnsi="TH SarabunIT๙" w:cs="TH SarabunIT๙" w:hint="cs"/>
          <w:sz w:val="32"/>
          <w:szCs w:val="32"/>
          <w:cs/>
          <w:lang w:val="en-GB"/>
        </w:rPr>
        <w:t>คลังได้มอบหมายให้รัฐมนตรีช่วยว่า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การกระทรวงการคลังเป็นที่ปรึกษาหรือกรรมการภายในบริษัทจำกัดหรือบริษัทหมาชนจำกัด ที่กระทรวงการคลังถือหุ้นหรือร่วมทุน เป็นต้น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อนึ่ง ให้เผยแพร่ประกาศมาตรการฉบับนี้ เพื่อเป็นการ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ให้เจ้าหน้าที่ในสังกัดได้รับทราบและถือปฏิบัติ พร้อมติดบอร์ดประชาสัมพันธ์หน้าที่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ลงเว็บไซต์ของ 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และหากเกิดปัญหาอุปสรรคในการปฏิบัติให้รายงานปลัด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และนายก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ทราบทันที</w:t>
      </w:r>
    </w:p>
    <w:p w:rsidR="002667F9" w:rsidRPr="00F148BA" w:rsidRDefault="002667F9" w:rsidP="00F148B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p w:rsidR="002667F9" w:rsidRPr="00804A25" w:rsidRDefault="002667F9" w:rsidP="002667F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จึงประกาศให้ทราบและถือปฏิบัติโดยทั่วกัน</w:t>
      </w:r>
    </w:p>
    <w:p w:rsidR="002667F9" w:rsidRPr="00F148BA" w:rsidRDefault="002667F9" w:rsidP="002667F9">
      <w:pPr>
        <w:spacing w:after="0" w:line="240" w:lineRule="auto"/>
        <w:rPr>
          <w:rFonts w:ascii="TH SarabunIT๙" w:hAnsi="TH SarabunIT๙" w:cs="TH SarabunIT๙"/>
          <w:sz w:val="16"/>
          <w:szCs w:val="16"/>
          <w:lang w:val="en-GB"/>
        </w:rPr>
      </w:pPr>
    </w:p>
    <w:p w:rsidR="002667F9" w:rsidRPr="00804A25" w:rsidRDefault="002667F9" w:rsidP="002667F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F14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887">
        <w:rPr>
          <w:rFonts w:ascii="TH SarabunIT๙" w:hAnsi="TH SarabunIT๙" w:cs="TH SarabunIT๙"/>
          <w:sz w:val="32"/>
          <w:szCs w:val="32"/>
          <w:cs/>
        </w:rPr>
        <w:t xml:space="preserve"> ประกาศ</w:t>
      </w:r>
      <w:r w:rsidRPr="00804A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24 </w:t>
      </w:r>
      <w:r w:rsidRPr="00804A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ตุลาคม</w:t>
      </w:r>
      <w:r w:rsidRPr="00804A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bookmarkStart w:id="0" w:name="_GoBack"/>
      <w:bookmarkEnd w:id="0"/>
      <w:r w:rsidR="00435C86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667F9" w:rsidRPr="00804A25" w:rsidRDefault="00DC52E7" w:rsidP="002667F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2775171</wp:posOffset>
            </wp:positionH>
            <wp:positionV relativeFrom="paragraph">
              <wp:posOffset>49944</wp:posOffset>
            </wp:positionV>
            <wp:extent cx="1191785" cy="604299"/>
            <wp:effectExtent l="19050" t="0" r="8365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85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8C5" w:rsidRPr="00DC52E7" w:rsidRDefault="000358C5" w:rsidP="00B65FCE">
      <w:pPr>
        <w:spacing w:before="12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63A2D" w:rsidRPr="00F122F4" w:rsidRDefault="00D63A2D" w:rsidP="00D63A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63A2D" w:rsidRPr="00F122F4" w:rsidRDefault="00D63A2D" w:rsidP="00D63A2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 w:rsidR="00B65FCE"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63A2D" w:rsidRPr="00F122F4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5FCE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7771A9" w:rsidRPr="00F122F4" w:rsidRDefault="007771A9">
      <w:pPr>
        <w:rPr>
          <w:rFonts w:ascii="TH SarabunIT๙" w:hAnsi="TH SarabunIT๙" w:cs="TH SarabunIT๙"/>
        </w:rPr>
      </w:pPr>
    </w:p>
    <w:sectPr w:rsidR="007771A9" w:rsidRPr="00F122F4" w:rsidSect="00F148BA">
      <w:pgSz w:w="11906" w:h="16838"/>
      <w:pgMar w:top="540" w:right="1286" w:bottom="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748"/>
    <w:multiLevelType w:val="hybridMultilevel"/>
    <w:tmpl w:val="BDAA95CC"/>
    <w:lvl w:ilvl="0" w:tplc="4FBC492E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7CA3B3E"/>
    <w:multiLevelType w:val="hybridMultilevel"/>
    <w:tmpl w:val="FC0289D4"/>
    <w:lvl w:ilvl="0" w:tplc="442A4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31ADC"/>
    <w:multiLevelType w:val="hybridMultilevel"/>
    <w:tmpl w:val="6DA23CC0"/>
    <w:lvl w:ilvl="0" w:tplc="2010859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63A2D"/>
    <w:rsid w:val="000358C5"/>
    <w:rsid w:val="000833F7"/>
    <w:rsid w:val="000A71B9"/>
    <w:rsid w:val="00115DA3"/>
    <w:rsid w:val="001437E9"/>
    <w:rsid w:val="00180317"/>
    <w:rsid w:val="001839BD"/>
    <w:rsid w:val="001C5065"/>
    <w:rsid w:val="001E0CCF"/>
    <w:rsid w:val="001E1108"/>
    <w:rsid w:val="001F726F"/>
    <w:rsid w:val="0021420C"/>
    <w:rsid w:val="00254FE8"/>
    <w:rsid w:val="002667F9"/>
    <w:rsid w:val="00293115"/>
    <w:rsid w:val="002E5E45"/>
    <w:rsid w:val="0038465C"/>
    <w:rsid w:val="003B54D7"/>
    <w:rsid w:val="003D0551"/>
    <w:rsid w:val="00435C86"/>
    <w:rsid w:val="00443DDC"/>
    <w:rsid w:val="00474147"/>
    <w:rsid w:val="004F78E4"/>
    <w:rsid w:val="00582DC0"/>
    <w:rsid w:val="005951DE"/>
    <w:rsid w:val="005C79D1"/>
    <w:rsid w:val="005F73B6"/>
    <w:rsid w:val="006811FF"/>
    <w:rsid w:val="00755024"/>
    <w:rsid w:val="007771A9"/>
    <w:rsid w:val="007F0240"/>
    <w:rsid w:val="007F2228"/>
    <w:rsid w:val="00802AC0"/>
    <w:rsid w:val="00A42EE5"/>
    <w:rsid w:val="00A77908"/>
    <w:rsid w:val="00B1516E"/>
    <w:rsid w:val="00B374C7"/>
    <w:rsid w:val="00B65FCE"/>
    <w:rsid w:val="00B73142"/>
    <w:rsid w:val="00BA6938"/>
    <w:rsid w:val="00C32315"/>
    <w:rsid w:val="00C72BA2"/>
    <w:rsid w:val="00D32FE1"/>
    <w:rsid w:val="00D3712A"/>
    <w:rsid w:val="00D55061"/>
    <w:rsid w:val="00D63A2D"/>
    <w:rsid w:val="00DC52E7"/>
    <w:rsid w:val="00E069F9"/>
    <w:rsid w:val="00E1141A"/>
    <w:rsid w:val="00EF6279"/>
    <w:rsid w:val="00F122F4"/>
    <w:rsid w:val="00F148BA"/>
    <w:rsid w:val="00F547C6"/>
    <w:rsid w:val="00F55661"/>
    <w:rsid w:val="00F84931"/>
    <w:rsid w:val="00F9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96</cp:revision>
  <dcterms:created xsi:type="dcterms:W3CDTF">2020-07-13T04:32:00Z</dcterms:created>
  <dcterms:modified xsi:type="dcterms:W3CDTF">2021-08-02T07:07:00Z</dcterms:modified>
</cp:coreProperties>
</file>